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C17486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BF39DD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583E3852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543171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69A60B4D" w14:textId="77777777" w:rsidR="00543171" w:rsidRDefault="00543171" w:rsidP="0054317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220C7FD0" w14:textId="27FF0622" w:rsidR="00543171" w:rsidRPr="00BF39DD" w:rsidRDefault="00543171" w:rsidP="00BF39D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b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="00BF39DD" w:rsidRPr="00BF39DD">
        <w:rPr>
          <w:b/>
        </w:rPr>
        <w:t>NPK, a.s. - Tabletový systém pro Pardubickou a Chrudimskou nemocnici</w:t>
      </w:r>
      <w:r w:rsidRPr="00BF39DD">
        <w:rPr>
          <w:b/>
          <w:bCs/>
        </w:rPr>
        <w:t>“</w:t>
      </w:r>
    </w:p>
    <w:p w14:paraId="5490052F" w14:textId="3B3CCD03" w:rsidR="00543171" w:rsidRPr="00BF39DD" w:rsidRDefault="00543171" w:rsidP="00BF39D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b/>
          <w:bCs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 w:rsidR="00BF39DD" w:rsidRPr="00BF39DD">
        <w:rPr>
          <w:b/>
          <w:bCs/>
        </w:rPr>
        <w:t>NPK, a.s. - Tabletový systém pro Pardubickou a Chrudimskou nemocnici</w:t>
      </w:r>
      <w:r w:rsidRPr="00BF39DD">
        <w:rPr>
          <w:b/>
          <w:bCs/>
        </w:rPr>
        <w:t>“</w:t>
      </w:r>
    </w:p>
    <w:p w14:paraId="3423C5E0" w14:textId="557F231B" w:rsidR="00543171" w:rsidRPr="00BF39DD" w:rsidRDefault="00543171" w:rsidP="00BF39D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b/>
          <w:bCs/>
        </w:rPr>
      </w:pPr>
      <w:r>
        <w:rPr>
          <w:rFonts w:ascii="Calibri" w:hAnsi="Calibri"/>
        </w:rPr>
        <w:t>disponujeme technickou kvalifikací dle § 79 zákona v rozsahu dle zadávacích podmínek s názvem „</w:t>
      </w:r>
      <w:r w:rsidR="00BF39DD" w:rsidRPr="00BF39DD">
        <w:rPr>
          <w:b/>
          <w:bCs/>
        </w:rPr>
        <w:t>NPK, a.s. - Tabletový systém pro Pardubickou a Chrudimskou nemocnici</w:t>
      </w:r>
      <w:r w:rsidRPr="00BF39DD">
        <w:rPr>
          <w:rFonts w:ascii="Calibri" w:hAnsi="Calibri"/>
        </w:rPr>
        <w:t>“ a přikládáme seznam významných dodávek:</w:t>
      </w:r>
    </w:p>
    <w:p w14:paraId="5B6AE822" w14:textId="77777777" w:rsidR="00543171" w:rsidRDefault="00543171" w:rsidP="0054317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543171" w14:paraId="090C303A" w14:textId="77777777" w:rsidTr="00543171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583E50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5B545C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C02A55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24E1B6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F3CD00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543171" w14:paraId="4F9607E2" w14:textId="77777777" w:rsidTr="00543171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F87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3933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1420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4BF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CB47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0F269359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9CFAEAC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1F6CD49A" w14:textId="35D7540C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0C030DF" w14:textId="081F8CB1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3D652630" w14:textId="6C76C8A4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3FC272D" w14:textId="1B77BCE5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B9664F9" w14:textId="33AC7EBF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873A80" w14:textId="0DDC4DE5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7A4F460" w14:textId="77777777" w:rsidR="00543171" w:rsidRPr="00A02E0A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543171" w:rsidRPr="00A02E0A" w:rsidSect="00543171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34371" w14:textId="77777777" w:rsidR="00D76A5A" w:rsidRDefault="00D76A5A" w:rsidP="00C15B6A">
      <w:pPr>
        <w:spacing w:after="0" w:line="240" w:lineRule="auto"/>
      </w:pPr>
      <w:r>
        <w:separator/>
      </w:r>
    </w:p>
  </w:endnote>
  <w:endnote w:type="continuationSeparator" w:id="0">
    <w:p w14:paraId="5B5764EF" w14:textId="77777777" w:rsidR="00D76A5A" w:rsidRDefault="00D76A5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FC0ED" w14:textId="77777777" w:rsidR="003B2C7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4E90FDB" w14:textId="77777777" w:rsidR="003B2C71" w:rsidRPr="00DA0FB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10450F8B" w14:textId="4C11F5A3" w:rsidR="007128A6" w:rsidRPr="003B2C71" w:rsidRDefault="003B2C71" w:rsidP="003B2C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CFEDE" w14:textId="77777777" w:rsidR="00D76A5A" w:rsidRDefault="00D76A5A" w:rsidP="00C15B6A">
      <w:pPr>
        <w:spacing w:after="0" w:line="240" w:lineRule="auto"/>
      </w:pPr>
      <w:r>
        <w:separator/>
      </w:r>
    </w:p>
  </w:footnote>
  <w:footnote w:type="continuationSeparator" w:id="0">
    <w:p w14:paraId="15CE7245" w14:textId="77777777" w:rsidR="00D76A5A" w:rsidRDefault="00D76A5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1C26B" w14:textId="3162ED9D" w:rsidR="00543171" w:rsidRDefault="0054317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E300973" wp14:editId="55C85946">
          <wp:simplePos x="0" y="0"/>
          <wp:positionH relativeFrom="margin">
            <wp:posOffset>4210050</wp:posOffset>
          </wp:positionH>
          <wp:positionV relativeFrom="paragraph">
            <wp:posOffset>-143510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407D8121" w:rsidR="00687FA6" w:rsidRDefault="00543171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C7B9059">
          <wp:simplePos x="0" y="0"/>
          <wp:positionH relativeFrom="margin">
            <wp:posOffset>4180205</wp:posOffset>
          </wp:positionH>
          <wp:positionV relativeFrom="paragraph">
            <wp:posOffset>-71120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3572E06">
          <wp:simplePos x="0" y="0"/>
          <wp:positionH relativeFrom="margin">
            <wp:posOffset>-352425</wp:posOffset>
          </wp:positionH>
          <wp:positionV relativeFrom="paragraph">
            <wp:posOffset>-186690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3171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39D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94B66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6A5A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2B3EB-DE23-44AD-988C-D793100D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2020-12-01T22:31:00Z</dcterms:modified>
</cp:coreProperties>
</file>